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055621EF" w14:textId="77777777" w:rsidR="009F1549" w:rsidRDefault="003B2FB5" w:rsidP="009F1549">
      <w:pPr>
        <w:pStyle w:val="PartDes"/>
        <w:widowControl w:val="0"/>
        <w:spacing w:before="200" w:after="200"/>
        <w:jc w:val="left"/>
        <w:rPr>
          <w:rFonts w:ascii="Arial" w:hAnsi="Arial" w:cs="Arial"/>
        </w:rPr>
      </w:pPr>
      <w:r w:rsidRPr="00D329BD">
        <w:rPr>
          <w:rFonts w:ascii="Arial" w:hAnsi="Arial" w:cs="Arial"/>
          <w:color w:val="365F91"/>
          <w:sz w:val="32"/>
        </w:rPr>
        <w:t>GUARANTEE</w:t>
      </w:r>
    </w:p>
    <w:p w14:paraId="681E564C" w14:textId="77777777" w:rsidR="00F84622" w:rsidRDefault="00F84622" w:rsidP="009F1549">
      <w:pPr>
        <w:pStyle w:val="PartDes"/>
        <w:widowControl w:val="0"/>
        <w:spacing w:before="200" w:after="200"/>
        <w:ind w:firstLine="709"/>
        <w:jc w:val="left"/>
        <w:rPr>
          <w:rFonts w:ascii="Arial" w:hAnsi="Arial" w:cs="Arial"/>
          <w:i/>
          <w:iCs/>
        </w:rPr>
      </w:pPr>
    </w:p>
    <w:p w14:paraId="5C29F25C" w14:textId="77777777" w:rsidR="00F84622" w:rsidRDefault="00F84622" w:rsidP="009F1549">
      <w:pPr>
        <w:pStyle w:val="PartDes"/>
        <w:widowControl w:val="0"/>
        <w:spacing w:before="200" w:after="200"/>
        <w:ind w:firstLine="709"/>
        <w:jc w:val="left"/>
        <w:rPr>
          <w:rFonts w:ascii="Arial" w:hAnsi="Arial" w:cs="Arial"/>
          <w:i/>
          <w:iCs/>
        </w:rPr>
      </w:pPr>
    </w:p>
    <w:p w14:paraId="4E0FECA9" w14:textId="77777777" w:rsidR="00F84622" w:rsidRDefault="00F84622" w:rsidP="009F1549">
      <w:pPr>
        <w:pStyle w:val="PartDes"/>
        <w:widowControl w:val="0"/>
        <w:spacing w:before="200" w:after="200"/>
        <w:ind w:firstLine="709"/>
        <w:jc w:val="left"/>
        <w:rPr>
          <w:rFonts w:ascii="Arial" w:hAnsi="Arial" w:cs="Arial"/>
          <w:i/>
          <w:iCs/>
        </w:rPr>
      </w:pPr>
    </w:p>
    <w:p w14:paraId="4516152C" w14:textId="77777777" w:rsidR="00F84622" w:rsidRDefault="00F84622" w:rsidP="009F1549">
      <w:pPr>
        <w:pStyle w:val="PartDes"/>
        <w:widowControl w:val="0"/>
        <w:spacing w:before="200" w:after="200"/>
        <w:ind w:firstLine="709"/>
        <w:jc w:val="left"/>
        <w:rPr>
          <w:rFonts w:ascii="Arial" w:hAnsi="Arial" w:cs="Arial"/>
          <w:i/>
          <w:iCs/>
        </w:rPr>
      </w:pPr>
    </w:p>
    <w:p w14:paraId="0ACE7AD8" w14:textId="77777777" w:rsidR="00F84622" w:rsidRDefault="00F84622" w:rsidP="009F1549">
      <w:pPr>
        <w:pStyle w:val="PartDes"/>
        <w:widowControl w:val="0"/>
        <w:spacing w:before="200" w:after="200"/>
        <w:ind w:firstLine="709"/>
        <w:jc w:val="left"/>
        <w:rPr>
          <w:rFonts w:ascii="Arial" w:hAnsi="Arial" w:cs="Arial"/>
          <w:i/>
          <w:iCs/>
        </w:rPr>
      </w:pPr>
    </w:p>
    <w:p w14:paraId="1FB2F0A7" w14:textId="77777777" w:rsidR="00F84622" w:rsidRDefault="00F84622" w:rsidP="009F1549">
      <w:pPr>
        <w:pStyle w:val="PartDes"/>
        <w:widowControl w:val="0"/>
        <w:spacing w:before="200" w:after="200"/>
        <w:ind w:firstLine="709"/>
        <w:jc w:val="left"/>
        <w:rPr>
          <w:rFonts w:ascii="Arial" w:hAnsi="Arial" w:cs="Arial"/>
          <w:i/>
          <w:iCs/>
        </w:rPr>
      </w:pPr>
    </w:p>
    <w:p w14:paraId="2494EB20" w14:textId="77777777" w:rsidR="00F84622" w:rsidRDefault="00F84622" w:rsidP="009F1549">
      <w:pPr>
        <w:pStyle w:val="PartDes"/>
        <w:widowControl w:val="0"/>
        <w:spacing w:before="200" w:after="200"/>
        <w:ind w:firstLine="709"/>
        <w:jc w:val="left"/>
        <w:rPr>
          <w:rFonts w:ascii="Arial" w:hAnsi="Arial" w:cs="Arial"/>
          <w:i/>
          <w:iCs/>
        </w:rPr>
      </w:pPr>
    </w:p>
    <w:p w14:paraId="0D51A7D7" w14:textId="77777777" w:rsidR="00F84622" w:rsidRDefault="00F84622" w:rsidP="009F1549">
      <w:pPr>
        <w:pStyle w:val="PartDes"/>
        <w:widowControl w:val="0"/>
        <w:spacing w:before="200" w:after="200"/>
        <w:ind w:firstLine="709"/>
        <w:jc w:val="left"/>
        <w:rPr>
          <w:rFonts w:ascii="Arial" w:hAnsi="Arial" w:cs="Arial"/>
          <w:i/>
          <w:iCs/>
        </w:rPr>
      </w:pPr>
    </w:p>
    <w:p w14:paraId="7A31034D" w14:textId="77777777" w:rsidR="00F84622" w:rsidRDefault="00F84622" w:rsidP="009F1549">
      <w:pPr>
        <w:pStyle w:val="PartDes"/>
        <w:widowControl w:val="0"/>
        <w:spacing w:before="200" w:after="200"/>
        <w:ind w:firstLine="709"/>
        <w:jc w:val="left"/>
        <w:rPr>
          <w:rFonts w:ascii="Arial" w:hAnsi="Arial" w:cs="Arial"/>
          <w:i/>
          <w:iCs/>
        </w:rPr>
      </w:pPr>
    </w:p>
    <w:p w14:paraId="72413B28" w14:textId="77777777" w:rsidR="00F84622" w:rsidRDefault="00F84622" w:rsidP="009F1549">
      <w:pPr>
        <w:pStyle w:val="PartDes"/>
        <w:widowControl w:val="0"/>
        <w:spacing w:before="200" w:after="200"/>
        <w:ind w:firstLine="709"/>
        <w:jc w:val="left"/>
        <w:rPr>
          <w:rFonts w:ascii="Arial" w:hAnsi="Arial" w:cs="Arial"/>
          <w:i/>
          <w:iCs/>
        </w:rPr>
      </w:pPr>
    </w:p>
    <w:p w14:paraId="2278DA6D" w14:textId="77777777" w:rsidR="00F84622" w:rsidRDefault="00F84622" w:rsidP="009F1549">
      <w:pPr>
        <w:pStyle w:val="PartDes"/>
        <w:widowControl w:val="0"/>
        <w:spacing w:before="200" w:after="200"/>
        <w:ind w:firstLine="709"/>
        <w:jc w:val="left"/>
        <w:rPr>
          <w:rFonts w:ascii="Arial" w:hAnsi="Arial" w:cs="Arial"/>
          <w:i/>
          <w:iCs/>
        </w:rPr>
      </w:pPr>
    </w:p>
    <w:p w14:paraId="37AC8CB3" w14:textId="77777777" w:rsidR="00F84622" w:rsidRDefault="00F84622" w:rsidP="009F1549">
      <w:pPr>
        <w:pStyle w:val="PartDes"/>
        <w:widowControl w:val="0"/>
        <w:spacing w:before="200" w:after="200"/>
        <w:ind w:firstLine="709"/>
        <w:jc w:val="left"/>
        <w:rPr>
          <w:rFonts w:ascii="Arial" w:hAnsi="Arial" w:cs="Arial"/>
          <w:i/>
          <w:iCs/>
        </w:rPr>
      </w:pPr>
    </w:p>
    <w:p w14:paraId="684EF154" w14:textId="77777777" w:rsidR="00F84622" w:rsidRDefault="00F84622" w:rsidP="009F1549">
      <w:pPr>
        <w:pStyle w:val="PartDes"/>
        <w:widowControl w:val="0"/>
        <w:spacing w:before="200" w:after="200"/>
        <w:ind w:firstLine="709"/>
        <w:jc w:val="left"/>
        <w:rPr>
          <w:rFonts w:ascii="Arial" w:hAnsi="Arial" w:cs="Arial"/>
          <w:i/>
          <w:iCs/>
        </w:rPr>
      </w:pPr>
    </w:p>
    <w:p w14:paraId="3B5E2A00" w14:textId="77777777" w:rsidR="00F84622" w:rsidRDefault="00F84622" w:rsidP="009F1549">
      <w:pPr>
        <w:pStyle w:val="PartDes"/>
        <w:widowControl w:val="0"/>
        <w:spacing w:before="200" w:after="200"/>
        <w:ind w:firstLine="709"/>
        <w:jc w:val="left"/>
        <w:rPr>
          <w:rFonts w:ascii="Arial" w:hAnsi="Arial" w:cs="Arial"/>
          <w:i/>
          <w:iCs/>
        </w:rPr>
      </w:pPr>
    </w:p>
    <w:p w14:paraId="4F1B977C" w14:textId="77777777" w:rsidR="00F84622" w:rsidRDefault="00F84622" w:rsidP="009F1549">
      <w:pPr>
        <w:pStyle w:val="PartDes"/>
        <w:widowControl w:val="0"/>
        <w:spacing w:before="200" w:after="200"/>
        <w:ind w:firstLine="709"/>
        <w:jc w:val="left"/>
        <w:rPr>
          <w:rFonts w:ascii="Arial" w:hAnsi="Arial" w:cs="Arial"/>
          <w:i/>
          <w:iCs/>
        </w:rPr>
      </w:pPr>
    </w:p>
    <w:p w14:paraId="4393E0D4" w14:textId="77777777" w:rsidR="00F84622" w:rsidRDefault="00F84622" w:rsidP="009F1549">
      <w:pPr>
        <w:pStyle w:val="PartDes"/>
        <w:widowControl w:val="0"/>
        <w:spacing w:before="200" w:after="200"/>
        <w:ind w:firstLine="709"/>
        <w:jc w:val="left"/>
        <w:rPr>
          <w:rFonts w:ascii="Arial" w:hAnsi="Arial" w:cs="Arial"/>
          <w:i/>
          <w:iCs/>
        </w:rPr>
      </w:pPr>
    </w:p>
    <w:p w14:paraId="73B3FBDA" w14:textId="77777777" w:rsidR="00F84622" w:rsidRDefault="00F84622" w:rsidP="009F1549">
      <w:pPr>
        <w:pStyle w:val="PartDes"/>
        <w:widowControl w:val="0"/>
        <w:spacing w:before="200" w:after="200"/>
        <w:ind w:firstLine="709"/>
        <w:jc w:val="left"/>
        <w:rPr>
          <w:rFonts w:ascii="Arial" w:hAnsi="Arial" w:cs="Arial"/>
          <w:i/>
          <w:iCs/>
        </w:rPr>
      </w:pPr>
    </w:p>
    <w:p w14:paraId="3C9530C1" w14:textId="77777777" w:rsidR="00F84622" w:rsidRDefault="00F84622" w:rsidP="009F1549">
      <w:pPr>
        <w:pStyle w:val="PartDes"/>
        <w:widowControl w:val="0"/>
        <w:spacing w:before="200" w:after="200"/>
        <w:ind w:firstLine="709"/>
        <w:jc w:val="left"/>
        <w:rPr>
          <w:rFonts w:ascii="Arial" w:hAnsi="Arial" w:cs="Arial"/>
          <w:i/>
          <w:iCs/>
        </w:rPr>
      </w:pPr>
    </w:p>
    <w:p w14:paraId="325F811D" w14:textId="77777777" w:rsidR="00F84622" w:rsidRDefault="00F84622" w:rsidP="009F1549">
      <w:pPr>
        <w:pStyle w:val="PartDes"/>
        <w:widowControl w:val="0"/>
        <w:spacing w:before="200" w:after="200"/>
        <w:ind w:firstLine="709"/>
        <w:jc w:val="left"/>
        <w:rPr>
          <w:rFonts w:ascii="Arial" w:hAnsi="Arial" w:cs="Arial"/>
          <w:i/>
          <w:iCs/>
        </w:rPr>
      </w:pPr>
    </w:p>
    <w:p w14:paraId="4CEE3CD0" w14:textId="77777777" w:rsidR="00F84622" w:rsidRDefault="00F84622" w:rsidP="009F1549">
      <w:pPr>
        <w:pStyle w:val="PartDes"/>
        <w:widowControl w:val="0"/>
        <w:spacing w:before="200" w:after="200"/>
        <w:ind w:firstLine="709"/>
        <w:jc w:val="left"/>
        <w:rPr>
          <w:rFonts w:ascii="Arial" w:hAnsi="Arial" w:cs="Arial"/>
          <w:i/>
          <w:iCs/>
        </w:rPr>
      </w:pPr>
    </w:p>
    <w:p w14:paraId="109B894F" w14:textId="77777777" w:rsidR="00F84622" w:rsidRDefault="00F84622" w:rsidP="009F1549">
      <w:pPr>
        <w:pStyle w:val="PartDes"/>
        <w:widowControl w:val="0"/>
        <w:spacing w:before="200" w:after="200"/>
        <w:ind w:firstLine="709"/>
        <w:jc w:val="left"/>
        <w:rPr>
          <w:rFonts w:ascii="Arial" w:hAnsi="Arial" w:cs="Arial"/>
          <w:i/>
          <w:iCs/>
        </w:rPr>
      </w:pPr>
    </w:p>
    <w:p w14:paraId="2CD1621E" w14:textId="77777777" w:rsidR="00F84622" w:rsidRDefault="00F84622" w:rsidP="009F1549">
      <w:pPr>
        <w:pStyle w:val="PartDes"/>
        <w:widowControl w:val="0"/>
        <w:spacing w:before="200" w:after="200"/>
        <w:ind w:firstLine="709"/>
        <w:jc w:val="left"/>
        <w:rPr>
          <w:rFonts w:ascii="Arial" w:hAnsi="Arial" w:cs="Arial"/>
          <w:i/>
          <w:iCs/>
        </w:rPr>
      </w:pPr>
    </w:p>
    <w:p w14:paraId="6FABE117" w14:textId="77777777" w:rsidR="004E5D84" w:rsidRPr="004E5D84" w:rsidRDefault="004E5D84"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rPr>
      </w:pPr>
      <w:r w:rsidRPr="004E5D84">
        <w:rPr>
          <w:rFonts w:ascii="Arial" w:hAnsi="Arial" w:cs="Arial"/>
          <w:b/>
          <w:i/>
          <w:highlight w:val="yellow"/>
        </w:rPr>
        <w:lastRenderedPageBreak/>
        <w:t>[REDACTED]</w:t>
      </w:r>
    </w:p>
    <w:p w14:paraId="517339E1" w14:textId="0FA2B2A3"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5C0656AD" w:rsidR="00FE5DB7" w:rsidRPr="00EC7CE5" w:rsidRDefault="009F1549"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E42CF4">
        <w:rPr>
          <w:rFonts w:ascii="Arial" w:hAnsi="Arial" w:cs="Arial"/>
          <w:b/>
          <w:i/>
          <w:iCs/>
        </w:rPr>
        <w:t>Secretary of State for</w:t>
      </w:r>
      <w:r w:rsidR="003017F3">
        <w:rPr>
          <w:rFonts w:ascii="Arial" w:hAnsi="Arial" w:cs="Arial"/>
          <w:b/>
          <w:i/>
          <w:iCs/>
        </w:rPr>
        <w:t xml:space="preserve">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5529747A"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CA35C1">
        <w:rPr>
          <w:rFonts w:ascii="Arial" w:hAnsi="Arial" w:cs="Arial"/>
        </w:rPr>
        <w:t>21</w:t>
      </w:r>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476210AA"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CA35C1" w:rsidRPr="00CA35C1">
        <w:rPr>
          <w:rFonts w:ascii="Arial" w:hAnsi="Arial" w:cs="Arial"/>
          <w:highlight w:val="yellow"/>
        </w:rPr>
        <w:t>[REDACTED]</w:t>
      </w:r>
      <w:r w:rsidRPr="00EC7CE5">
        <w:rPr>
          <w:rFonts w:ascii="Arial" w:hAnsi="Arial" w:cs="Arial"/>
        </w:rPr>
        <w:t>; in favour of</w:t>
      </w:r>
    </w:p>
    <w:p w14:paraId="7AF60321" w14:textId="370D6CF5"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9F1549">
        <w:rPr>
          <w:rFonts w:ascii="Arial" w:hAnsi="Arial" w:cs="Arial"/>
        </w:rPr>
        <w:t xml:space="preserve">The </w:t>
      </w:r>
      <w:r w:rsidR="00E42CF4">
        <w:rPr>
          <w:rFonts w:ascii="Arial" w:hAnsi="Arial" w:cs="Arial"/>
        </w:rPr>
        <w:t>Secretary of State for</w:t>
      </w:r>
      <w:r w:rsidR="003017F3">
        <w:rPr>
          <w:rFonts w:ascii="Arial" w:hAnsi="Arial" w:cs="Arial"/>
        </w:rPr>
        <w:t xml:space="preserve"> Work and Pensions </w:t>
      </w:r>
      <w:r w:rsidRPr="00EC7CE5">
        <w:rPr>
          <w:rFonts w:ascii="Arial" w:hAnsi="Arial" w:cs="Arial"/>
        </w:rPr>
        <w:t xml:space="preserve">whose principal office is at </w:t>
      </w:r>
      <w:r w:rsidR="00E42CF4">
        <w:rPr>
          <w:rFonts w:ascii="Arial" w:hAnsi="Arial" w:cs="Arial"/>
        </w:rPr>
        <w:t xml:space="preserve">Caxton House, </w:t>
      </w:r>
      <w:proofErr w:type="spellStart"/>
      <w:r w:rsidR="00E42CF4">
        <w:rPr>
          <w:rFonts w:ascii="Arial" w:hAnsi="Arial" w:cs="Arial"/>
        </w:rPr>
        <w:t>Tothill</w:t>
      </w:r>
      <w:proofErr w:type="spellEnd"/>
      <w:r w:rsidR="00E42CF4">
        <w:rPr>
          <w:rFonts w:ascii="Arial" w:hAnsi="Arial" w:cs="Arial"/>
        </w:rPr>
        <w:t xml:space="preserve"> Street, London, SW1H 9NA</w:t>
      </w:r>
      <w:r w:rsidRPr="00EC7CE5">
        <w:rPr>
          <w:rFonts w:ascii="Arial" w:hAnsi="Arial" w:cs="Arial"/>
        </w:rPr>
        <w:t xml:space="preserve"> (</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00533972"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E42CF4">
        <w:rPr>
          <w:rFonts w:ascii="Arial" w:hAnsi="Arial" w:cs="Arial"/>
        </w:rPr>
        <w:t>he Guaranteed Agreement with Maximus</w:t>
      </w:r>
      <w:r w:rsidR="009F1549">
        <w:rPr>
          <w:rFonts w:ascii="Arial" w:hAnsi="Arial" w:cs="Arial"/>
        </w:rPr>
        <w:t xml:space="preserve"> UK Services Limited </w:t>
      </w:r>
      <w:r w:rsidR="00E42CF4" w:rsidRPr="00DE217C">
        <w:rPr>
          <w:rFonts w:ascii="Arial" w:hAnsi="Arial" w:cs="Arial"/>
          <w:b/>
        </w:rPr>
        <w:t>(</w:t>
      </w:r>
      <w:r w:rsidR="00E42CF4" w:rsidRPr="00DE217C">
        <w:rPr>
          <w:rFonts w:ascii="Arial" w:hAnsi="Arial" w:cs="Arial"/>
          <w:b/>
          <w:bCs/>
        </w:rPr>
        <w:t>“</w:t>
      </w:r>
      <w:r w:rsidR="00E42CF4" w:rsidRPr="00DE217C">
        <w:rPr>
          <w:rFonts w:ascii="Arial" w:hAnsi="Arial" w:cs="Arial"/>
          <w:b/>
        </w:rPr>
        <w:t>Supplier’’)</w:t>
      </w:r>
      <w:r w:rsidR="00E42CF4">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2176FD2F"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Commercial Agreement for the Provision of Employment and Health Related Services: Restart</w:t>
      </w:r>
      <w:r w:rsidR="005371F9">
        <w:rPr>
          <w:rFonts w:ascii="Arial" w:hAnsi="Arial" w:cs="Arial"/>
        </w:rPr>
        <w:t xml:space="preserve"> for South </w:t>
      </w:r>
      <w:r w:rsidR="005E253F">
        <w:rPr>
          <w:rFonts w:ascii="Arial" w:hAnsi="Arial" w:cs="Arial"/>
        </w:rPr>
        <w:t>and East London</w:t>
      </w:r>
      <w:r w:rsidR="003017F3">
        <w:rPr>
          <w:rFonts w:ascii="Arial" w:hAnsi="Arial" w:cs="Arial"/>
        </w:rPr>
        <w:t xml:space="preserve">, </w:t>
      </w:r>
      <w:r w:rsidR="00BC3C9C">
        <w:rPr>
          <w:rFonts w:ascii="Arial" w:hAnsi="Arial" w:cs="Arial"/>
        </w:rPr>
        <w:t>together with any amendments from time to time,</w:t>
      </w:r>
      <w:r w:rsidRPr="00EC7CE5">
        <w:rPr>
          <w:rFonts w:ascii="Arial" w:hAnsi="Arial" w:cs="Arial"/>
        </w:rPr>
        <w:t xml:space="preserve"> made between the Beneficiary and the Supplier on</w:t>
      </w:r>
      <w:r w:rsidR="009F1549">
        <w:rPr>
          <w:rFonts w:ascii="Arial" w:hAnsi="Arial" w:cs="Arial"/>
        </w:rPr>
        <w:t xml:space="preserve"> </w:t>
      </w:r>
      <w:r w:rsidR="00F84622">
        <w:rPr>
          <w:rFonts w:ascii="Arial" w:hAnsi="Arial" w:cs="Arial"/>
        </w:rPr>
        <w:t xml:space="preserve">or around </w:t>
      </w:r>
      <w:r w:rsidR="009F1549">
        <w:rPr>
          <w:rFonts w:ascii="Arial" w:hAnsi="Arial" w:cs="Arial"/>
        </w:rPr>
        <w:t>26</w:t>
      </w:r>
      <w:r w:rsidR="009F1549" w:rsidRPr="009F1549">
        <w:rPr>
          <w:rFonts w:ascii="Arial" w:hAnsi="Arial" w:cs="Arial"/>
          <w:vertAlign w:val="superscript"/>
        </w:rPr>
        <w:t>th</w:t>
      </w:r>
      <w:r w:rsidR="009F1549">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following words to the class of thing previously stated where a wider construction is </w:t>
      </w:r>
      <w:r w:rsidRPr="00EC7CE5">
        <w:rPr>
          <w:rFonts w:ascii="Arial" w:hAnsi="Arial" w:cs="Arial"/>
        </w:rPr>
        <w:lastRenderedPageBreak/>
        <w:t>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w:t>
      </w:r>
      <w:r w:rsidRPr="00EC7CE5">
        <w:rPr>
          <w:rFonts w:ascii="Arial" w:hAnsi="Arial" w:cs="Arial"/>
        </w:rPr>
        <w:lastRenderedPageBreak/>
        <w:t>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7B79BCA1" w14:textId="77777777" w:rsidR="004E5D84" w:rsidRPr="004E5D84" w:rsidRDefault="004E5D84" w:rsidP="00D329BD">
      <w:pPr>
        <w:pStyle w:val="Heading4"/>
        <w:keepLines w:val="0"/>
        <w:widowControl w:val="0"/>
        <w:spacing w:before="200" w:after="200"/>
        <w:ind w:hanging="567"/>
        <w:jc w:val="left"/>
        <w:rPr>
          <w:rFonts w:ascii="Arial" w:hAnsi="Arial" w:cs="Arial"/>
        </w:rPr>
      </w:pPr>
      <w:r w:rsidRPr="004E5D84">
        <w:rPr>
          <w:rFonts w:ascii="Arial" w:hAnsi="Arial" w:cs="Arial"/>
          <w:highlight w:val="yellow"/>
        </w:rPr>
        <w:t>[REDACTED]</w:t>
      </w:r>
      <w:r w:rsidRPr="004E5D84">
        <w:rPr>
          <w:rFonts w:ascii="Arial" w:hAnsi="Arial" w:cs="Arial"/>
        </w:rPr>
        <w:t xml:space="preserve"> </w:t>
      </w:r>
    </w:p>
    <w:p w14:paraId="4729CB31" w14:textId="18CC94EB" w:rsidR="00F83967" w:rsidRPr="004E5D84" w:rsidRDefault="0073609D" w:rsidP="00D329BD">
      <w:pPr>
        <w:pStyle w:val="Heading4"/>
        <w:keepLines w:val="0"/>
        <w:widowControl w:val="0"/>
        <w:spacing w:before="200" w:after="200"/>
        <w:ind w:hanging="567"/>
        <w:jc w:val="left"/>
        <w:rPr>
          <w:rStyle w:val="Hyperlink"/>
          <w:rFonts w:ascii="Arial" w:hAnsi="Arial" w:cs="Arial"/>
          <w:color w:val="auto"/>
          <w:u w:val="none"/>
        </w:rPr>
      </w:pPr>
      <w:r w:rsidRPr="004E5D84">
        <w:rPr>
          <w:rFonts w:ascii="Arial" w:hAnsi="Arial" w:cs="Arial"/>
        </w:rPr>
        <w:t xml:space="preserve">[Facsimile </w:t>
      </w:r>
      <w:r w:rsidR="009F1549" w:rsidRPr="004E5D84">
        <w:rPr>
          <w:rFonts w:ascii="Arial" w:hAnsi="Arial" w:cs="Arial"/>
        </w:rPr>
        <w:t>Num</w:t>
      </w:r>
      <w:r w:rsidRPr="004E5D84">
        <w:rPr>
          <w:rFonts w:ascii="Arial" w:hAnsi="Arial" w:cs="Arial"/>
        </w:rPr>
        <w:t>b</w:t>
      </w:r>
      <w:r w:rsidR="009F1549" w:rsidRPr="004E5D84">
        <w:rPr>
          <w:rFonts w:ascii="Arial" w:hAnsi="Arial" w:cs="Arial"/>
        </w:rPr>
        <w:t>er</w:t>
      </w:r>
      <w:r w:rsidRPr="004E5D84">
        <w:rPr>
          <w:rFonts w:ascii="Arial" w:hAnsi="Arial" w:cs="Arial"/>
        </w:rPr>
        <w:t>]</w:t>
      </w:r>
    </w:p>
    <w:p w14:paraId="455D177E" w14:textId="11F8264A" w:rsidR="00FE5DB7" w:rsidRPr="004E5D84" w:rsidRDefault="003B2FB5" w:rsidP="00D329BD">
      <w:pPr>
        <w:pStyle w:val="Heading4"/>
        <w:keepLines w:val="0"/>
        <w:widowControl w:val="0"/>
        <w:spacing w:before="200" w:after="200"/>
        <w:ind w:hanging="567"/>
        <w:jc w:val="left"/>
        <w:rPr>
          <w:rFonts w:ascii="Arial" w:hAnsi="Arial" w:cs="Arial"/>
        </w:rPr>
      </w:pPr>
      <w:r w:rsidRPr="004E5D84">
        <w:rPr>
          <w:rFonts w:ascii="Arial" w:hAnsi="Arial" w:cs="Arial"/>
        </w:rPr>
        <w:t xml:space="preserve">For the Attention of </w:t>
      </w:r>
      <w:r w:rsidR="004E5D84" w:rsidRPr="004E5D84">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w:t>
      </w:r>
      <w:bookmarkStart w:id="0" w:name="_GoBack"/>
      <w:bookmarkEnd w:id="0"/>
      <w:r w:rsidRPr="00EC7CE5">
        <w:rPr>
          <w:rFonts w:ascii="Arial" w:hAnsi="Arial" w:cs="Arial"/>
        </w:rPr>
        <w:t xml:space="preserve">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w:t>
      </w:r>
      <w:r w:rsidRPr="00EC7CE5">
        <w:rPr>
          <w:rFonts w:ascii="Arial" w:hAnsi="Arial" w:cs="Arial"/>
        </w:rPr>
        <w:lastRenderedPageBreak/>
        <w:t>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w:t>
      </w:r>
      <w:r w:rsidRPr="00EC7CE5">
        <w:rPr>
          <w:rFonts w:ascii="Arial" w:hAnsi="Arial" w:cs="Arial"/>
        </w:rPr>
        <w:lastRenderedPageBreak/>
        <w:t xml:space="preserve">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 w:name="_Toc350434247"/>
      <w:r w:rsidRPr="00D329BD">
        <w:rPr>
          <w:rFonts w:ascii="Arial" w:hAnsi="Arial" w:cs="Arial"/>
          <w:b w:val="0"/>
          <w:color w:val="365F91"/>
          <w:sz w:val="32"/>
        </w:rPr>
        <w:t>Guarantor intent</w:t>
      </w:r>
      <w:bookmarkEnd w:id="1"/>
    </w:p>
    <w:p w14:paraId="7774F222" w14:textId="77777777" w:rsidR="00FE5DB7" w:rsidRPr="00EC7CE5" w:rsidRDefault="003B2FB5" w:rsidP="00D329BD">
      <w:pPr>
        <w:widowControl w:val="0"/>
        <w:spacing w:before="200" w:after="200"/>
        <w:ind w:left="851"/>
        <w:jc w:val="left"/>
        <w:rPr>
          <w:rFonts w:ascii="Arial" w:hAnsi="Arial" w:cs="Arial"/>
        </w:rPr>
      </w:pPr>
      <w:bookmarkStart w:id="2" w:name="_Toc350434248"/>
      <w:bookmarkStart w:id="3"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2"/>
      <w:bookmarkEnd w:id="3"/>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 w:name="_Toc350434250"/>
      <w:r w:rsidRPr="00D329BD">
        <w:rPr>
          <w:rFonts w:ascii="Arial" w:hAnsi="Arial" w:cs="Arial"/>
          <w:b w:val="0"/>
          <w:color w:val="365F91"/>
          <w:sz w:val="32"/>
        </w:rPr>
        <w:t>Deferral of rights</w:t>
      </w:r>
      <w:bookmarkEnd w:id="4"/>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lastRenderedPageBreak/>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pay interest on any amount due under this Deed of Guarantee at the applicable rate under the Late Payment of Commercial Debts (Interest) Act 1998, accruing </w:t>
      </w:r>
      <w:r w:rsidRPr="00EC7CE5">
        <w:rPr>
          <w:rFonts w:ascii="Arial" w:hAnsi="Arial" w:cs="Arial"/>
        </w:rPr>
        <w:lastRenderedPageBreak/>
        <w:t>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irrevocably waives any objection which it may have now or in the future to the courts of England being nominated for the purpose of this Clause on the ground of </w:t>
      </w:r>
      <w:r w:rsidRPr="00EC7CE5">
        <w:rPr>
          <w:rFonts w:ascii="Arial" w:hAnsi="Arial" w:cs="Arial"/>
        </w:rPr>
        <w:lastRenderedPageBreak/>
        <w:t>venue or otherwise and agrees not to claim that any such court is not a convenient or appropriate forum.</w:t>
      </w:r>
    </w:p>
    <w:p w14:paraId="6B6DE71F" w14:textId="69FDCC5A" w:rsidR="00FE5DB7" w:rsidRPr="006D132B" w:rsidRDefault="006D132B" w:rsidP="00D329BD">
      <w:pPr>
        <w:pStyle w:val="Heading3"/>
        <w:keepLines w:val="0"/>
        <w:widowControl w:val="0"/>
        <w:tabs>
          <w:tab w:val="clear" w:pos="709"/>
        </w:tabs>
        <w:spacing w:before="200" w:after="200"/>
        <w:ind w:left="851" w:hanging="851"/>
        <w:jc w:val="left"/>
        <w:rPr>
          <w:rFonts w:ascii="Arial" w:hAnsi="Arial" w:cs="Arial"/>
        </w:rPr>
      </w:pPr>
      <w:r w:rsidRPr="006D132B">
        <w:rPr>
          <w:rFonts w:ascii="Arial" w:hAnsi="Arial" w:cs="Arial"/>
          <w:iCs/>
        </w:rPr>
        <w:t>The Guarantor hereby irrevocably designates, appoints and empowers the Supplier either at its registered office from time to time or on facsimile number [</w:t>
      </w:r>
      <w:r w:rsidRPr="006D132B">
        <w:rPr>
          <w:rFonts w:ascii="Arial" w:hAnsi="Arial" w:cs="Arial"/>
          <w:iCs/>
          <w:highlight w:val="yellow"/>
        </w:rPr>
        <w:t>insert fax no</w:t>
      </w:r>
      <w:r w:rsidRPr="006D132B">
        <w:rPr>
          <w:rFonts w:ascii="Arial" w:hAnsi="Arial" w:cs="Arial"/>
          <w:iCs/>
        </w:rPr>
        <w:t>.]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1CA72D9C" w14:textId="77777777" w:rsidR="004465A6" w:rsidRDefault="004465A6" w:rsidP="00507047">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12AEE59C" w14:textId="6129D397" w:rsidR="00455C95" w:rsidRDefault="003B2FB5" w:rsidP="00507047">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6D132B">
        <w:rPr>
          <w:rFonts w:ascii="Arial" w:hAnsi="Arial" w:cs="Arial"/>
        </w:rPr>
        <w:t>IN WITNESS whereof the Guarantor has caused this instrument to be executed and delivered as a Deed the day and year first before written.</w:t>
      </w:r>
    </w:p>
    <w:p w14:paraId="67D810A1" w14:textId="77777777" w:rsidR="00507047" w:rsidRPr="00EC7CE5" w:rsidRDefault="00507047" w:rsidP="00507047">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5"/>
        <w:gridCol w:w="4508"/>
      </w:tblGrid>
      <w:tr w:rsidR="00455C95" w14:paraId="0303B8B5" w14:textId="77777777" w:rsidTr="00455C95">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AAB5F12" w14:textId="03BCC168" w:rsidR="00455C95" w:rsidRDefault="00455C95" w:rsidP="00CA35C1">
            <w:pPr>
              <w:ind w:left="123"/>
              <w:jc w:val="left"/>
              <w:rPr>
                <w:rFonts w:ascii="Arial" w:hAnsi="Arial" w:cs="Arial"/>
              </w:rPr>
            </w:pPr>
            <w:r>
              <w:rPr>
                <w:rFonts w:ascii="Arial" w:hAnsi="Arial" w:cs="Arial"/>
              </w:rPr>
              <w:t>Executed as a deed by [</w:t>
            </w:r>
            <w:r w:rsidR="00CA35C1" w:rsidRPr="00CA35C1">
              <w:rPr>
                <w:rFonts w:ascii="Arial" w:hAnsi="Arial" w:cs="Arial"/>
                <w:highlight w:val="yellow"/>
              </w:rPr>
              <w:t>[REDACTED]</w:t>
            </w:r>
            <w:r>
              <w:rPr>
                <w:rFonts w:ascii="Arial" w:hAnsi="Arial" w:cs="Arial"/>
              </w:rPr>
              <w:t>] acting by [NAME OF AUTHORISED SIGNATORY] [and [NAME OF AUTHORISED SIGNATORY]] who, in accordance with the laws of [NAME OF TERRITORY IN WHICH THE GUARANTOR COMPANY IS INCORPORATED], [is OR are] acting under the authority of the company</w:t>
            </w:r>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7B6B27BA" w14:textId="77777777" w:rsidR="00455C95" w:rsidRDefault="00455C95">
            <w:pPr>
              <w:rPr>
                <w:rFonts w:ascii="Arial" w:hAnsi="Arial" w:cs="Arial"/>
              </w:rPr>
            </w:pPr>
          </w:p>
          <w:p w14:paraId="58E003E1" w14:textId="77777777" w:rsidR="00455C95" w:rsidRDefault="00455C95">
            <w:pPr>
              <w:rPr>
                <w:rFonts w:ascii="Arial" w:hAnsi="Arial" w:cs="Arial"/>
              </w:rPr>
            </w:pPr>
            <w:r>
              <w:rPr>
                <w:rFonts w:ascii="Arial" w:hAnsi="Arial" w:cs="Arial"/>
              </w:rPr>
              <w:t>……………………………………</w:t>
            </w:r>
          </w:p>
          <w:p w14:paraId="2501AB94" w14:textId="77777777" w:rsidR="00455C95" w:rsidRDefault="00455C95">
            <w:pPr>
              <w:rPr>
                <w:rFonts w:ascii="Arial" w:hAnsi="Arial" w:cs="Arial"/>
              </w:rPr>
            </w:pPr>
          </w:p>
          <w:p w14:paraId="4C200244" w14:textId="77777777" w:rsidR="00455C95" w:rsidRDefault="00455C95">
            <w:pPr>
              <w:rPr>
                <w:rFonts w:ascii="Arial" w:hAnsi="Arial" w:cs="Arial"/>
              </w:rPr>
            </w:pPr>
            <w:r>
              <w:rPr>
                <w:rFonts w:ascii="Arial" w:hAnsi="Arial" w:cs="Arial"/>
              </w:rPr>
              <w:t>Authorised signatory</w:t>
            </w:r>
          </w:p>
        </w:tc>
      </w:tr>
      <w:tr w:rsidR="00455C95" w14:paraId="6A9BBE3D" w14:textId="77777777" w:rsidTr="00455C95">
        <w:tc>
          <w:tcPr>
            <w:tcW w:w="0" w:type="auto"/>
            <w:vMerge/>
            <w:tcBorders>
              <w:top w:val="single" w:sz="8" w:space="0" w:color="auto"/>
              <w:left w:val="single" w:sz="8" w:space="0" w:color="auto"/>
              <w:bottom w:val="single" w:sz="8" w:space="0" w:color="auto"/>
              <w:right w:val="nil"/>
            </w:tcBorders>
            <w:vAlign w:val="center"/>
            <w:hideMark/>
          </w:tcPr>
          <w:p w14:paraId="40D1AE9A" w14:textId="77777777" w:rsidR="00455C95" w:rsidRDefault="00455C95">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4724224A" w14:textId="77777777" w:rsidR="00455C95" w:rsidRDefault="00455C95">
            <w:pPr>
              <w:rPr>
                <w:rFonts w:ascii="Arial" w:hAnsi="Arial" w:cs="Arial"/>
              </w:rPr>
            </w:pPr>
          </w:p>
          <w:p w14:paraId="50444148" w14:textId="77777777" w:rsidR="00455C95" w:rsidRDefault="00455C95">
            <w:pPr>
              <w:rPr>
                <w:rFonts w:ascii="Arial" w:hAnsi="Arial" w:cs="Arial"/>
              </w:rPr>
            </w:pPr>
          </w:p>
          <w:p w14:paraId="65893D2C" w14:textId="77777777" w:rsidR="00455C95" w:rsidRDefault="00455C95">
            <w:pPr>
              <w:rPr>
                <w:rFonts w:ascii="Arial" w:hAnsi="Arial" w:cs="Arial"/>
              </w:rPr>
            </w:pPr>
            <w:r>
              <w:rPr>
                <w:rFonts w:ascii="Arial" w:hAnsi="Arial" w:cs="Arial"/>
              </w:rPr>
              <w:t>[……………………………………]</w:t>
            </w:r>
          </w:p>
          <w:p w14:paraId="5CFCAEE7" w14:textId="77777777" w:rsidR="00455C95" w:rsidRDefault="00455C95">
            <w:pPr>
              <w:rPr>
                <w:rFonts w:ascii="Arial" w:hAnsi="Arial" w:cs="Arial"/>
              </w:rPr>
            </w:pPr>
          </w:p>
          <w:p w14:paraId="64CEBFAA" w14:textId="77777777" w:rsidR="00455C95" w:rsidRDefault="00455C95">
            <w:pPr>
              <w:rPr>
                <w:rFonts w:ascii="Arial" w:hAnsi="Arial" w:cs="Arial"/>
              </w:rPr>
            </w:pPr>
            <w:r>
              <w:rPr>
                <w:rFonts w:ascii="Arial" w:hAnsi="Arial" w:cs="Arial"/>
              </w:rPr>
              <w:t>[Authorised signatory]</w:t>
            </w:r>
          </w:p>
        </w:tc>
      </w:tr>
    </w:tbl>
    <w:p w14:paraId="47903B7D" w14:textId="259F6F00" w:rsidR="00455C95" w:rsidRDefault="00455C95" w:rsidP="00455C95">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0"/>
        <w:jc w:val="left"/>
        <w:rPr>
          <w:rFonts w:ascii="Arial" w:hAnsi="Arial" w:cs="Arial"/>
        </w:rPr>
      </w:pPr>
    </w:p>
    <w:p w14:paraId="557548B1" w14:textId="77777777" w:rsidR="00455C95" w:rsidRDefault="00455C9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3681E567" w14:textId="77777777" w:rsidR="00455C95" w:rsidRDefault="00455C9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default" r:id="rId9"/>
      <w:footerReference w:type="default" r:id="rId10"/>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37B2"/>
    <w:rsid w:val="004455EB"/>
    <w:rsid w:val="00445EE6"/>
    <w:rsid w:val="004462DA"/>
    <w:rsid w:val="004465A6"/>
    <w:rsid w:val="004500B3"/>
    <w:rsid w:val="004518C1"/>
    <w:rsid w:val="00453221"/>
    <w:rsid w:val="00455C95"/>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5D84"/>
    <w:rsid w:val="004E61EB"/>
    <w:rsid w:val="004E66E9"/>
    <w:rsid w:val="004E7A2F"/>
    <w:rsid w:val="004F1310"/>
    <w:rsid w:val="004F2331"/>
    <w:rsid w:val="004F3E53"/>
    <w:rsid w:val="004F4E49"/>
    <w:rsid w:val="00500085"/>
    <w:rsid w:val="00500872"/>
    <w:rsid w:val="00500F70"/>
    <w:rsid w:val="00507047"/>
    <w:rsid w:val="005074AE"/>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1F9"/>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253F"/>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B07B8"/>
    <w:rsid w:val="006B0A3A"/>
    <w:rsid w:val="006B0D66"/>
    <w:rsid w:val="006B2BE3"/>
    <w:rsid w:val="006B4DE2"/>
    <w:rsid w:val="006B7021"/>
    <w:rsid w:val="006B7E73"/>
    <w:rsid w:val="006C2D05"/>
    <w:rsid w:val="006C38B1"/>
    <w:rsid w:val="006C3913"/>
    <w:rsid w:val="006C4269"/>
    <w:rsid w:val="006C46DB"/>
    <w:rsid w:val="006C67E6"/>
    <w:rsid w:val="006C7326"/>
    <w:rsid w:val="006D01D2"/>
    <w:rsid w:val="006D132B"/>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0304"/>
    <w:rsid w:val="0073196F"/>
    <w:rsid w:val="00732638"/>
    <w:rsid w:val="007333F8"/>
    <w:rsid w:val="0073604E"/>
    <w:rsid w:val="0073609D"/>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77E8C"/>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1549"/>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45A5"/>
    <w:rsid w:val="00A26010"/>
    <w:rsid w:val="00A2775E"/>
    <w:rsid w:val="00A30B66"/>
    <w:rsid w:val="00A30DA6"/>
    <w:rsid w:val="00A348F4"/>
    <w:rsid w:val="00A34BBF"/>
    <w:rsid w:val="00A42A94"/>
    <w:rsid w:val="00A45755"/>
    <w:rsid w:val="00A4673A"/>
    <w:rsid w:val="00A47317"/>
    <w:rsid w:val="00A52C6B"/>
    <w:rsid w:val="00A542C9"/>
    <w:rsid w:val="00A54EC7"/>
    <w:rsid w:val="00A607B4"/>
    <w:rsid w:val="00A60F9F"/>
    <w:rsid w:val="00A61AF9"/>
    <w:rsid w:val="00A621BB"/>
    <w:rsid w:val="00A644A3"/>
    <w:rsid w:val="00A64A62"/>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5C1"/>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2CF4"/>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3967"/>
    <w:rsid w:val="00F8462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94363602">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982776">
      <w:bodyDiv w:val="1"/>
      <w:marLeft w:val="0"/>
      <w:marRight w:val="0"/>
      <w:marTop w:val="0"/>
      <w:marBottom w:val="0"/>
      <w:divBdr>
        <w:top w:val="none" w:sz="0" w:space="0" w:color="auto"/>
        <w:left w:val="none" w:sz="0" w:space="0" w:color="auto"/>
        <w:bottom w:val="none" w:sz="0" w:space="0" w:color="auto"/>
        <w:right w:val="none" w:sz="0" w:space="0" w:color="auto"/>
      </w:divBdr>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68131938">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BBDCA-27B5-4635-A92E-D06F466E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3885</Words>
  <Characters>19688</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4</cp:revision>
  <dcterms:created xsi:type="dcterms:W3CDTF">2021-04-28T10:08:00Z</dcterms:created>
  <dcterms:modified xsi:type="dcterms:W3CDTF">2021-05-24T15:20:00Z</dcterms:modified>
</cp:coreProperties>
</file>